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>Ақмола облысы білім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>басқармасының 2017 жылғы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>«17» наурыздағы № 65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   бұйрығына  2- қосымша</w:t>
      </w:r>
    </w:p>
    <w:p w:rsidR="00017F27" w:rsidRPr="00017F27" w:rsidRDefault="00017F27" w:rsidP="00017F27">
      <w:pPr>
        <w:rPr>
          <w:lang w:val="kk-KZ"/>
        </w:rPr>
      </w:pPr>
    </w:p>
    <w:p w:rsidR="00017F27" w:rsidRPr="00017F27" w:rsidRDefault="00017F27" w:rsidP="00017F27">
      <w:pPr>
        <w:rPr>
          <w:b/>
          <w:lang w:val="kk-KZ"/>
        </w:rPr>
      </w:pPr>
      <w:r w:rsidRPr="00017F27">
        <w:rPr>
          <w:b/>
          <w:lang w:val="kk-KZ"/>
        </w:rPr>
        <w:t>Мемлекеттік тілді үйреніп жатқан өзге ұлт өкілдерінің 2-4, 5-8,  9-11 сынып оқушылары арасында шығармашылық конкурсты өткізу туралы ереже</w:t>
      </w:r>
    </w:p>
    <w:p w:rsidR="00017F27" w:rsidRPr="00017F27" w:rsidRDefault="00017F27" w:rsidP="00017F27">
      <w:pPr>
        <w:rPr>
          <w:b/>
          <w:lang w:val="kk-KZ"/>
        </w:rPr>
      </w:pPr>
    </w:p>
    <w:p w:rsidR="00017F27" w:rsidRPr="00017F27" w:rsidRDefault="00017F27" w:rsidP="00017F27">
      <w:pPr>
        <w:numPr>
          <w:ilvl w:val="0"/>
          <w:numId w:val="2"/>
        </w:numPr>
        <w:rPr>
          <w:b/>
          <w:lang w:val="kk-KZ"/>
        </w:rPr>
      </w:pPr>
      <w:r w:rsidRPr="00017F27">
        <w:rPr>
          <w:b/>
          <w:lang w:val="kk-KZ"/>
        </w:rPr>
        <w:t>Жалпы ереже.</w:t>
      </w:r>
    </w:p>
    <w:p w:rsidR="00017F27" w:rsidRPr="00017F27" w:rsidRDefault="00017F27" w:rsidP="00017F27">
      <w:pPr>
        <w:numPr>
          <w:ilvl w:val="1"/>
          <w:numId w:val="1"/>
        </w:numPr>
        <w:rPr>
          <w:lang w:val="kk-KZ"/>
        </w:rPr>
      </w:pPr>
      <w:r w:rsidRPr="00017F27">
        <w:rPr>
          <w:lang w:val="kk-KZ"/>
        </w:rPr>
        <w:t xml:space="preserve"> Осы Ереже мемлекеттік тілді үйреніп жатқан өзге ұлт өкілдеріні</w:t>
      </w:r>
      <w:r w:rsidRPr="00017F27">
        <w:rPr>
          <w:b/>
          <w:lang w:val="kk-KZ"/>
        </w:rPr>
        <w:t xml:space="preserve">ң </w:t>
      </w:r>
      <w:r w:rsidRPr="00017F27">
        <w:rPr>
          <w:lang w:val="kk-KZ"/>
        </w:rPr>
        <w:t xml:space="preserve">2-11 сынып оқушылары арасындағы шығармашылық конкурстың (бұдан әрі - Конкурс) облыстық кезеңін өткізу тәртібі мен шарттарын  анықтайды.   </w:t>
      </w:r>
    </w:p>
    <w:p w:rsidR="00017F27" w:rsidRPr="00017F27" w:rsidRDefault="00017F27" w:rsidP="00017F27">
      <w:pPr>
        <w:rPr>
          <w:lang w:val="kk-KZ"/>
        </w:rPr>
      </w:pPr>
    </w:p>
    <w:p w:rsidR="00017F27" w:rsidRPr="00017F27" w:rsidRDefault="00017F27" w:rsidP="00017F27">
      <w:pPr>
        <w:numPr>
          <w:ilvl w:val="0"/>
          <w:numId w:val="2"/>
        </w:numPr>
        <w:rPr>
          <w:b/>
          <w:lang w:val="kk-KZ"/>
        </w:rPr>
      </w:pPr>
      <w:r w:rsidRPr="00017F27">
        <w:rPr>
          <w:b/>
          <w:lang w:val="kk-KZ"/>
        </w:rPr>
        <w:t xml:space="preserve"> Конкурстың мақсаты мен міндеттері.</w:t>
      </w:r>
    </w:p>
    <w:p w:rsidR="00017F27" w:rsidRPr="00017F27" w:rsidRDefault="00017F27" w:rsidP="00017F27">
      <w:pPr>
        <w:numPr>
          <w:ilvl w:val="1"/>
          <w:numId w:val="2"/>
        </w:numPr>
        <w:rPr>
          <w:b/>
          <w:lang w:val="kk-KZ"/>
        </w:rPr>
      </w:pPr>
      <w:r w:rsidRPr="00017F27">
        <w:rPr>
          <w:b/>
          <w:lang w:val="kk-KZ"/>
        </w:rPr>
        <w:t>Конкурстың мақсаты: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-      мемлекеттік тілді сауатты меңгеру беделін көтеру.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- өзге ұлт өкілдерінің оқушылары мен білім алушы жастарының  интеллектуалдық, рухани-адамгершілік және патриоттық тәрбие беруге   мүмкіндік туғызатын  шығармашылық әлеуетін дамыту;   </w:t>
      </w:r>
    </w:p>
    <w:p w:rsidR="00017F27" w:rsidRPr="00017F27" w:rsidRDefault="00017F27" w:rsidP="00017F27">
      <w:pPr>
        <w:numPr>
          <w:ilvl w:val="0"/>
          <w:numId w:val="3"/>
        </w:numPr>
        <w:rPr>
          <w:lang w:val="kk-KZ"/>
        </w:rPr>
      </w:pPr>
      <w:r w:rsidRPr="00017F27">
        <w:rPr>
          <w:lang w:val="kk-KZ"/>
        </w:rPr>
        <w:t xml:space="preserve">жан-жақты дамыған және әлеуметтік жауапты тұлғаны қалыптастыру идеяларын насихаттау;   </w:t>
      </w:r>
    </w:p>
    <w:p w:rsidR="00017F27" w:rsidRPr="00017F27" w:rsidRDefault="00017F27" w:rsidP="00017F27">
      <w:pPr>
        <w:rPr>
          <w:lang w:val="kk-KZ"/>
        </w:rPr>
      </w:pPr>
    </w:p>
    <w:p w:rsidR="00017F27" w:rsidRPr="00017F27" w:rsidRDefault="00017F27" w:rsidP="00017F27">
      <w:pPr>
        <w:numPr>
          <w:ilvl w:val="1"/>
          <w:numId w:val="2"/>
        </w:numPr>
        <w:rPr>
          <w:b/>
          <w:lang w:val="kk-KZ"/>
        </w:rPr>
      </w:pPr>
      <w:r w:rsidRPr="00017F27">
        <w:rPr>
          <w:b/>
          <w:lang w:val="kk-KZ"/>
        </w:rPr>
        <w:t xml:space="preserve"> Конкурстың міндеттері.</w:t>
      </w:r>
    </w:p>
    <w:p w:rsidR="00017F27" w:rsidRPr="00017F27" w:rsidRDefault="00017F27" w:rsidP="00017F27">
      <w:pPr>
        <w:numPr>
          <w:ilvl w:val="0"/>
          <w:numId w:val="3"/>
        </w:numPr>
        <w:rPr>
          <w:lang w:val="kk-KZ"/>
        </w:rPr>
      </w:pPr>
      <w:r w:rsidRPr="00017F27">
        <w:rPr>
          <w:lang w:val="kk-KZ"/>
        </w:rPr>
        <w:t xml:space="preserve">өскелең ұрпақтың  қазақ тілі мен әдебиеті пәніне, ұлттық қолданбалы өнерге, музыка өнеріне аса маңызды рухани құндылықтар ретінде оң көзқарасының қалыптастырылуына  жағдай жасау;  </w:t>
      </w:r>
    </w:p>
    <w:p w:rsidR="00017F27" w:rsidRPr="00017F27" w:rsidRDefault="00017F27" w:rsidP="00017F27">
      <w:pPr>
        <w:numPr>
          <w:ilvl w:val="0"/>
          <w:numId w:val="3"/>
        </w:numPr>
        <w:rPr>
          <w:lang w:val="kk-KZ"/>
        </w:rPr>
      </w:pPr>
      <w:r w:rsidRPr="00017F27">
        <w:rPr>
          <w:lang w:val="kk-KZ"/>
        </w:rPr>
        <w:t xml:space="preserve"> қазақ тілі мен әдебиетінің, ұлттық қолданбалы өнерге, музыка өнеріне беделін және имиджін арттыру; </w:t>
      </w:r>
    </w:p>
    <w:p w:rsidR="00017F27" w:rsidRPr="00017F27" w:rsidRDefault="00017F27" w:rsidP="00017F27">
      <w:pPr>
        <w:numPr>
          <w:ilvl w:val="0"/>
          <w:numId w:val="3"/>
        </w:numPr>
        <w:rPr>
          <w:lang w:val="kk-KZ"/>
        </w:rPr>
      </w:pPr>
      <w:r w:rsidRPr="00017F27">
        <w:rPr>
          <w:lang w:val="kk-KZ"/>
        </w:rPr>
        <w:lastRenderedPageBreak/>
        <w:t xml:space="preserve">жұртшылықтың назарын қазақ тілін сауатты және шығармашылық меңгерудің  маңыздылығын түсінуге аудару;  </w:t>
      </w:r>
    </w:p>
    <w:p w:rsidR="00017F27" w:rsidRPr="00017F27" w:rsidRDefault="00017F27" w:rsidP="00017F27">
      <w:pPr>
        <w:numPr>
          <w:ilvl w:val="0"/>
          <w:numId w:val="3"/>
        </w:numPr>
        <w:rPr>
          <w:lang w:val="kk-KZ"/>
        </w:rPr>
      </w:pPr>
      <w:r w:rsidRPr="00017F27">
        <w:rPr>
          <w:lang w:val="kk-KZ"/>
        </w:rPr>
        <w:t>білім алушылардың өзін-өзі танытуы үшін жағдай жасау, олардың әлеуметтік және шығармашылық   белсенділігін арттыру;</w:t>
      </w:r>
    </w:p>
    <w:p w:rsidR="00017F27" w:rsidRPr="00017F27" w:rsidRDefault="00017F27" w:rsidP="00017F27">
      <w:pPr>
        <w:numPr>
          <w:ilvl w:val="0"/>
          <w:numId w:val="3"/>
        </w:numPr>
        <w:rPr>
          <w:lang w:val="kk-KZ"/>
        </w:rPr>
      </w:pPr>
      <w:r w:rsidRPr="00017F27">
        <w:rPr>
          <w:lang w:val="kk-KZ"/>
        </w:rPr>
        <w:t xml:space="preserve">Қазақстанның түрлі этнос өкілдерін  ұсынатын әдеби дарынды балаларға анықтау.   </w:t>
      </w:r>
    </w:p>
    <w:p w:rsidR="00017F27" w:rsidRPr="00017F27" w:rsidRDefault="00017F27" w:rsidP="00017F27">
      <w:pPr>
        <w:rPr>
          <w:b/>
          <w:lang w:val="kk-KZ"/>
        </w:rPr>
      </w:pPr>
      <w:r w:rsidRPr="00017F27">
        <w:rPr>
          <w:b/>
          <w:lang w:val="kk-KZ"/>
        </w:rPr>
        <w:t xml:space="preserve"> </w:t>
      </w:r>
    </w:p>
    <w:p w:rsidR="00017F27" w:rsidRPr="00017F27" w:rsidRDefault="00017F27" w:rsidP="00017F27">
      <w:pPr>
        <w:numPr>
          <w:ilvl w:val="0"/>
          <w:numId w:val="2"/>
        </w:numPr>
        <w:rPr>
          <w:b/>
          <w:lang w:val="kk-KZ"/>
        </w:rPr>
      </w:pPr>
      <w:r w:rsidRPr="00017F27">
        <w:rPr>
          <w:b/>
          <w:lang w:val="kk-KZ"/>
        </w:rPr>
        <w:t xml:space="preserve">Конкурсқа қатысушылар. </w:t>
      </w:r>
    </w:p>
    <w:p w:rsidR="00017F27" w:rsidRPr="00017F27" w:rsidRDefault="00017F27" w:rsidP="00017F27">
      <w:pPr>
        <w:numPr>
          <w:ilvl w:val="1"/>
          <w:numId w:val="2"/>
        </w:numPr>
        <w:rPr>
          <w:lang w:val="kk-KZ"/>
        </w:rPr>
      </w:pPr>
      <w:r w:rsidRPr="00017F27">
        <w:rPr>
          <w:lang w:val="kk-KZ"/>
        </w:rPr>
        <w:t>Кокурсқа өзге ұлт өкілдерінің 9-11 сынып оқушылары қатысады. Ата-анасының екеуі де өзге ұлт өкілінен шыққан  Қазақстан Республикасының азаматтары болуы  тиісті.</w:t>
      </w:r>
    </w:p>
    <w:p w:rsidR="00017F27" w:rsidRPr="00017F27" w:rsidRDefault="00017F27" w:rsidP="00017F27">
      <w:pPr>
        <w:rPr>
          <w:lang w:val="kk-KZ"/>
        </w:rPr>
      </w:pPr>
    </w:p>
    <w:p w:rsidR="00017F27" w:rsidRPr="00017F27" w:rsidRDefault="00017F27" w:rsidP="00017F27">
      <w:pPr>
        <w:numPr>
          <w:ilvl w:val="0"/>
          <w:numId w:val="2"/>
        </w:numPr>
        <w:rPr>
          <w:b/>
          <w:lang w:val="kk-KZ"/>
        </w:rPr>
      </w:pPr>
      <w:r w:rsidRPr="00017F27">
        <w:rPr>
          <w:b/>
          <w:lang w:val="kk-KZ"/>
        </w:rPr>
        <w:t>Шығармашылық конкурсты ұйымдастыру және өткізу шарттары.</w:t>
      </w:r>
    </w:p>
    <w:p w:rsidR="00017F27" w:rsidRPr="00017F27" w:rsidRDefault="00017F27" w:rsidP="00017F27">
      <w:pPr>
        <w:rPr>
          <w:b/>
          <w:lang w:val="kk-KZ"/>
        </w:rPr>
      </w:pP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4.1. Шығармашылық конкурс үш кезеңде үш жас ерекшелігі бойынша өткізіледі:    2-4, 5-8, 9-11 сыныптары.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b/>
          <w:lang w:val="kk-KZ"/>
        </w:rPr>
        <w:t>I кезең</w:t>
      </w:r>
      <w:r w:rsidRPr="00017F27">
        <w:rPr>
          <w:lang w:val="kk-KZ"/>
        </w:rPr>
        <w:t xml:space="preserve"> - мектептік. Тапсырмалар білім беру ұйымымен әзірленеді.   Мектептік кезең жүлдегерлерін марапаттау мектеп деңгейінде үш жас ерекшелігі бойынша жүргізіледі. 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b/>
          <w:lang w:val="kk-KZ"/>
        </w:rPr>
        <w:t>II кезең</w:t>
      </w:r>
      <w:r w:rsidRPr="00017F27">
        <w:rPr>
          <w:lang w:val="kk-KZ"/>
        </w:rPr>
        <w:t xml:space="preserve"> –   аудандық (қалалық)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Тапсырмалар аудандық (қалалық) білім бөлімдерінің әдістемелік қызметімен әзірленеді. Аудандық (қалалық)  кезең қорытындысын шығару және  жүлдегерлерін марапаттау аудан (қала)  деңгейінде үш жас ерекшелігі бойынша бекітілген сметаға сәйкес жүргізіледі:   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Екінші аудандық (қалалық)  кезеңнің өткізілу мерзімі –2017 жылдың 10 сәуіріне дейін. 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b/>
          <w:lang w:val="kk-KZ"/>
        </w:rPr>
        <w:t>III кезең</w:t>
      </w:r>
      <w:r w:rsidRPr="00017F27">
        <w:rPr>
          <w:lang w:val="kk-KZ"/>
        </w:rPr>
        <w:t xml:space="preserve"> – облыстық (2017 жылдың 15-30 сәуір аралығында).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 </w:t>
      </w:r>
      <w:r w:rsidRPr="00017F27">
        <w:rPr>
          <w:lang w:val="kk-KZ"/>
        </w:rPr>
        <w:tab/>
        <w:t xml:space="preserve">Тапсырмалар «Облыстық оқу-әдістемелік кабинетінің» әдістемелік қызметімен әзірленеді. Облыстық  кезең қорытындысын шығару және  жүлдегерлерін марапаттау   үш жас ерекшелігі бойынша бекітілген сметаға сәйкес жүргізіледі:   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         Конкурстың облыстық кезеңінің жүлдегерлері Ақмола облысы әкімінің қатысуымен өткізілетін салтанатты іс-шараға шақырылады.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 </w:t>
      </w:r>
      <w:r w:rsidRPr="00017F27">
        <w:rPr>
          <w:lang w:val="kk-KZ"/>
        </w:rPr>
        <w:tab/>
        <w:t xml:space="preserve">Ақшалай көтермелеу сертификаты мен алтын  медаль – бірінші орын үшін, қола медаль - екінші орын үшін, күміс медаль – үшінші орын үшін. 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         Бірінші, екінші, үшінші орындарға көтермелеу бекітілген сметаға сәйкес жасалады.  </w:t>
      </w:r>
    </w:p>
    <w:p w:rsidR="00017F27" w:rsidRPr="00017F27" w:rsidRDefault="00017F27" w:rsidP="00017F27">
      <w:pPr>
        <w:rPr>
          <w:lang w:val="kk-KZ"/>
        </w:rPr>
      </w:pPr>
    </w:p>
    <w:p w:rsidR="00017F27" w:rsidRPr="00017F27" w:rsidRDefault="00017F27" w:rsidP="00017F27">
      <w:pPr>
        <w:numPr>
          <w:ilvl w:val="0"/>
          <w:numId w:val="2"/>
        </w:numPr>
        <w:rPr>
          <w:b/>
        </w:rPr>
      </w:pPr>
      <w:r w:rsidRPr="00017F27">
        <w:rPr>
          <w:b/>
          <w:lang w:val="kk-KZ"/>
        </w:rPr>
        <w:t>Шығармашылық конкурстың мазмұны</w:t>
      </w:r>
      <w:r w:rsidRPr="00017F27">
        <w:rPr>
          <w:b/>
        </w:rPr>
        <w:t>.</w:t>
      </w:r>
    </w:p>
    <w:p w:rsidR="00017F27" w:rsidRPr="00017F27" w:rsidRDefault="00017F27" w:rsidP="00017F27">
      <w:pPr>
        <w:rPr>
          <w:b/>
        </w:rPr>
      </w:pPr>
    </w:p>
    <w:p w:rsidR="00017F27" w:rsidRPr="00017F27" w:rsidRDefault="00017F27" w:rsidP="00017F27">
      <w:pPr>
        <w:rPr>
          <w:b/>
          <w:lang w:val="kk-KZ"/>
        </w:rPr>
      </w:pPr>
      <w:r w:rsidRPr="00017F27">
        <w:rPr>
          <w:b/>
        </w:rPr>
        <w:t xml:space="preserve">Конкурс </w:t>
      </w:r>
      <w:r w:rsidRPr="00017F27">
        <w:rPr>
          <w:b/>
          <w:lang w:val="kk-KZ"/>
        </w:rPr>
        <w:t xml:space="preserve">төрт номинация бойынша өткізіледі. </w:t>
      </w:r>
    </w:p>
    <w:p w:rsidR="00017F27" w:rsidRPr="00017F27" w:rsidRDefault="00017F27" w:rsidP="00017F27">
      <w:pPr>
        <w:rPr>
          <w:b/>
          <w:lang w:val="kk-KZ"/>
        </w:rPr>
      </w:pPr>
      <w:r w:rsidRPr="00017F27">
        <w:rPr>
          <w:b/>
          <w:lang w:val="kk-KZ"/>
        </w:rPr>
        <w:t>1. «Әдеби көркем оқу» номинациясы: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а)     Халық ауыз әдебиеті шығармаларынан, классикалық шығармалардан, қақақстандық ақын-жазушылар шығармаларынан үзінділерді мәнерлеп оқу (жатқа) (7-10 минут, үй тапсырмасы).  Бағалау кезінде мазмұн мәнерлігі, әсерленгіштігі, сахна мәдениеті,орындау сонылығы  (шығармашылық тәсілі, киім киісі, декорация, музыка, слайдтары) ескеріледі.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б) Мақал-мәтелдер конкурсы -  «Мың бір мақал».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в) Мәнерлеп оқу және ілеспе аударма, (мәтін бойынша даярлануға 5  минут,   сөйлеуге 5-7 минут).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>с) Жеке тақырып бойынша диалог - 5 минут.</w:t>
      </w:r>
    </w:p>
    <w:p w:rsidR="00017F27" w:rsidRPr="00017F27" w:rsidRDefault="00017F27" w:rsidP="00017F27">
      <w:pPr>
        <w:rPr>
          <w:b/>
        </w:rPr>
      </w:pPr>
    </w:p>
    <w:p w:rsidR="00017F27" w:rsidRPr="00017F27" w:rsidRDefault="00017F27" w:rsidP="00017F27">
      <w:pPr>
        <w:rPr>
          <w:b/>
          <w:lang w:val="kk-KZ"/>
        </w:rPr>
      </w:pPr>
      <w:r w:rsidRPr="00017F27">
        <w:rPr>
          <w:b/>
        </w:rPr>
        <w:t>2. «</w:t>
      </w:r>
      <w:proofErr w:type="spellStart"/>
      <w:r w:rsidRPr="00017F27">
        <w:rPr>
          <w:b/>
        </w:rPr>
        <w:t>Музыкал</w:t>
      </w:r>
      <w:proofErr w:type="spellEnd"/>
      <w:r w:rsidRPr="00017F27">
        <w:rPr>
          <w:b/>
          <w:lang w:val="kk-KZ"/>
        </w:rPr>
        <w:t>ы  қонақжай</w:t>
      </w:r>
      <w:r w:rsidRPr="00017F27">
        <w:rPr>
          <w:b/>
        </w:rPr>
        <w:t>»</w:t>
      </w:r>
      <w:r w:rsidRPr="00017F27">
        <w:rPr>
          <w:b/>
          <w:lang w:val="kk-KZ"/>
        </w:rPr>
        <w:t xml:space="preserve"> </w:t>
      </w:r>
      <w:r w:rsidRPr="00017F27">
        <w:rPr>
          <w:b/>
        </w:rPr>
        <w:t xml:space="preserve"> </w:t>
      </w:r>
      <w:r w:rsidRPr="00017F27">
        <w:rPr>
          <w:b/>
          <w:lang w:val="kk-KZ"/>
        </w:rPr>
        <w:t>н</w:t>
      </w:r>
      <w:proofErr w:type="spellStart"/>
      <w:r w:rsidRPr="00017F27">
        <w:rPr>
          <w:b/>
        </w:rPr>
        <w:t>оминация</w:t>
      </w:r>
      <w:proofErr w:type="spellEnd"/>
      <w:r w:rsidRPr="00017F27">
        <w:rPr>
          <w:b/>
          <w:lang w:val="kk-KZ"/>
        </w:rPr>
        <w:t>сы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а) «Әннің сиқырлы әуені»- кез келген жанрдағы әннің вокалды орындалуы.     Бағалау кезінде  дыбыстың тазалығы, дикциясы,   сахна мәдениеті, орындау сонылығы    ескеріледі. 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б) Мақал-мәтелдер конкурсы -  «Мың бір мақал».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в) Мәнерлеп оқу және ілеспе аударма, (мәтін бойынша даярлануға 5-7  минут  </w:t>
      </w:r>
    </w:p>
    <w:p w:rsidR="00017F27" w:rsidRPr="00017F27" w:rsidRDefault="00017F27" w:rsidP="00017F27">
      <w:r w:rsidRPr="00017F27">
        <w:rPr>
          <w:lang w:val="kk-KZ"/>
        </w:rPr>
        <w:t>г) Жеке тақырып бойынша диалог - 5 минут.</w:t>
      </w:r>
      <w:r w:rsidRPr="00017F27">
        <w:rPr>
          <w:b/>
          <w:lang w:val="kk-KZ"/>
        </w:rPr>
        <w:t xml:space="preserve">  </w:t>
      </w:r>
    </w:p>
    <w:p w:rsidR="00017F27" w:rsidRPr="00017F27" w:rsidRDefault="00017F27" w:rsidP="00017F27"/>
    <w:p w:rsidR="00017F27" w:rsidRPr="00017F27" w:rsidRDefault="00017F27" w:rsidP="00017F27"/>
    <w:p w:rsidR="00017F27" w:rsidRPr="00017F27" w:rsidRDefault="00017F27" w:rsidP="00017F27">
      <w:pPr>
        <w:rPr>
          <w:b/>
          <w:lang w:val="kk-KZ"/>
        </w:rPr>
      </w:pPr>
      <w:r w:rsidRPr="00017F27">
        <w:t>3.</w:t>
      </w:r>
      <w:r w:rsidRPr="00017F27">
        <w:rPr>
          <w:b/>
        </w:rPr>
        <w:t xml:space="preserve"> «</w:t>
      </w:r>
      <w:r w:rsidRPr="00017F27">
        <w:rPr>
          <w:b/>
          <w:lang w:val="kk-KZ"/>
        </w:rPr>
        <w:t>Көркемдік</w:t>
      </w:r>
      <w:r w:rsidRPr="00017F27">
        <w:rPr>
          <w:b/>
        </w:rPr>
        <w:t>-театр</w:t>
      </w:r>
      <w:r w:rsidRPr="00017F27">
        <w:rPr>
          <w:b/>
          <w:lang w:val="kk-KZ"/>
        </w:rPr>
        <w:t>ландырылған қойылым</w:t>
      </w:r>
      <w:r w:rsidRPr="00017F27">
        <w:rPr>
          <w:b/>
        </w:rPr>
        <w:t xml:space="preserve">» </w:t>
      </w:r>
      <w:r w:rsidRPr="00017F27">
        <w:rPr>
          <w:b/>
          <w:lang w:val="kk-KZ"/>
        </w:rPr>
        <w:t>н</w:t>
      </w:r>
      <w:proofErr w:type="spellStart"/>
      <w:r w:rsidRPr="00017F27">
        <w:rPr>
          <w:b/>
        </w:rPr>
        <w:t>оминация</w:t>
      </w:r>
      <w:proofErr w:type="spellEnd"/>
      <w:r w:rsidRPr="00017F27">
        <w:rPr>
          <w:b/>
          <w:lang w:val="kk-KZ"/>
        </w:rPr>
        <w:t>сы</w:t>
      </w:r>
    </w:p>
    <w:p w:rsidR="00017F27" w:rsidRPr="00017F27" w:rsidRDefault="00017F27" w:rsidP="00017F27">
      <w:pPr>
        <w:rPr>
          <w:lang w:val="kk-KZ"/>
        </w:rPr>
      </w:pPr>
      <w:r w:rsidRPr="00017F27">
        <w:t xml:space="preserve">а) </w:t>
      </w:r>
      <w:r w:rsidRPr="00017F27">
        <w:rPr>
          <w:lang w:val="kk-KZ"/>
        </w:rPr>
        <w:t xml:space="preserve">«Үздік қойылым» </w:t>
      </w:r>
      <w:r w:rsidRPr="00017F27">
        <w:t xml:space="preserve">- </w:t>
      </w:r>
      <w:r w:rsidRPr="00017F27">
        <w:rPr>
          <w:lang w:val="kk-KZ"/>
        </w:rPr>
        <w:t>үй тапсырмасы</w:t>
      </w:r>
      <w:r w:rsidRPr="00017F27">
        <w:t xml:space="preserve">. </w:t>
      </w:r>
      <w:proofErr w:type="spellStart"/>
      <w:r w:rsidRPr="00017F27">
        <w:t>Бағалау</w:t>
      </w:r>
      <w:proofErr w:type="spellEnd"/>
      <w:r w:rsidRPr="00017F27">
        <w:t xml:space="preserve"> </w:t>
      </w:r>
      <w:proofErr w:type="spellStart"/>
      <w:r w:rsidRPr="00017F27">
        <w:t>кезінде</w:t>
      </w:r>
      <w:proofErr w:type="spellEnd"/>
      <w:r w:rsidRPr="00017F27">
        <w:t xml:space="preserve"> </w:t>
      </w:r>
      <w:proofErr w:type="spellStart"/>
      <w:r w:rsidRPr="00017F27">
        <w:t>идеялардың</w:t>
      </w:r>
      <w:proofErr w:type="spellEnd"/>
      <w:r w:rsidRPr="00017F27">
        <w:t xml:space="preserve"> </w:t>
      </w:r>
      <w:proofErr w:type="spellStart"/>
      <w:r w:rsidRPr="00017F27">
        <w:t>бірегейлігі</w:t>
      </w:r>
      <w:proofErr w:type="spellEnd"/>
      <w:r w:rsidRPr="00017F27">
        <w:t xml:space="preserve"> мен </w:t>
      </w:r>
      <w:proofErr w:type="spellStart"/>
      <w:r w:rsidRPr="00017F27">
        <w:t>мазмұны</w:t>
      </w:r>
      <w:proofErr w:type="spellEnd"/>
      <w:r w:rsidRPr="00017F27">
        <w:t xml:space="preserve">, </w:t>
      </w:r>
      <w:proofErr w:type="spellStart"/>
      <w:r w:rsidRPr="00017F27">
        <w:t>көркем</w:t>
      </w:r>
      <w:proofErr w:type="spellEnd"/>
      <w:r w:rsidRPr="00017F27">
        <w:t xml:space="preserve"> </w:t>
      </w:r>
      <w:proofErr w:type="spellStart"/>
      <w:r w:rsidRPr="00017F27">
        <w:t>образдың</w:t>
      </w:r>
      <w:proofErr w:type="spellEnd"/>
      <w:r w:rsidRPr="00017F27">
        <w:t xml:space="preserve"> </w:t>
      </w:r>
      <w:proofErr w:type="spellStart"/>
      <w:r w:rsidRPr="00017F27">
        <w:t>ашылуы</w:t>
      </w:r>
      <w:proofErr w:type="spellEnd"/>
      <w:r w:rsidRPr="00017F27">
        <w:t xml:space="preserve">, </w:t>
      </w:r>
      <w:proofErr w:type="spellStart"/>
      <w:r w:rsidRPr="00017F27">
        <w:t>сахна</w:t>
      </w:r>
      <w:proofErr w:type="spellEnd"/>
      <w:r w:rsidRPr="00017F27">
        <w:t xml:space="preserve"> </w:t>
      </w:r>
      <w:proofErr w:type="spellStart"/>
      <w:r w:rsidRPr="00017F27">
        <w:t>мәдениеті</w:t>
      </w:r>
      <w:proofErr w:type="spellEnd"/>
      <w:r w:rsidRPr="00017F27">
        <w:t xml:space="preserve">, </w:t>
      </w:r>
      <w:proofErr w:type="spellStart"/>
      <w:r w:rsidRPr="00017F27">
        <w:t>әрті</w:t>
      </w:r>
      <w:proofErr w:type="gramStart"/>
      <w:r w:rsidRPr="00017F27">
        <w:t>ст</w:t>
      </w:r>
      <w:proofErr w:type="gramEnd"/>
      <w:r w:rsidRPr="00017F27">
        <w:t>ілігі</w:t>
      </w:r>
      <w:proofErr w:type="spellEnd"/>
      <w:r w:rsidRPr="00017F27">
        <w:t xml:space="preserve"> </w:t>
      </w:r>
      <w:proofErr w:type="spellStart"/>
      <w:r w:rsidRPr="00017F27">
        <w:t>тақырыптың</w:t>
      </w:r>
      <w:proofErr w:type="spellEnd"/>
      <w:r w:rsidRPr="00017F27">
        <w:t xml:space="preserve"> </w:t>
      </w:r>
      <w:proofErr w:type="spellStart"/>
      <w:r w:rsidRPr="00017F27">
        <w:t>конкурсқа</w:t>
      </w:r>
      <w:proofErr w:type="spellEnd"/>
      <w:r w:rsidRPr="00017F27">
        <w:t xml:space="preserve"> </w:t>
      </w:r>
      <w:proofErr w:type="spellStart"/>
      <w:r w:rsidRPr="00017F27">
        <w:t>сәйкестігі</w:t>
      </w:r>
      <w:proofErr w:type="spellEnd"/>
      <w:r w:rsidRPr="00017F27">
        <w:t xml:space="preserve"> </w:t>
      </w:r>
      <w:proofErr w:type="spellStart"/>
      <w:r w:rsidRPr="00017F27">
        <w:t>қаралады</w:t>
      </w:r>
      <w:proofErr w:type="spellEnd"/>
      <w:r w:rsidRPr="00017F27">
        <w:t xml:space="preserve">. </w:t>
      </w:r>
      <w:r w:rsidRPr="00017F27">
        <w:rPr>
          <w:lang w:val="kk-KZ"/>
        </w:rPr>
        <w:t xml:space="preserve">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б) Мақал-мәтелдер конкурсы -  «Мың бір мақал».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>в) Мәнерлеп оқу және ілеспе аударма, (мәтін бойынша даярлануға 5  минут,   сөйлеуге 5-7 минут).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>г) Жеке тақырып бойынша диалог - 5 минут.</w:t>
      </w:r>
    </w:p>
    <w:p w:rsidR="00017F27" w:rsidRPr="00017F27" w:rsidRDefault="00017F27" w:rsidP="00017F27">
      <w:pPr>
        <w:rPr>
          <w:lang w:val="kk-KZ"/>
        </w:rPr>
      </w:pPr>
    </w:p>
    <w:p w:rsidR="00017F27" w:rsidRPr="00017F27" w:rsidRDefault="00017F27" w:rsidP="00017F27">
      <w:pPr>
        <w:rPr>
          <w:lang w:val="kk-KZ"/>
        </w:rPr>
      </w:pPr>
      <w:r w:rsidRPr="00017F27">
        <w:rPr>
          <w:b/>
          <w:lang w:val="kk-KZ"/>
        </w:rPr>
        <w:t>4. «Ұлттық қолданбалы өнер» номинациясы.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>а) Ұлттық – қолданбалы өнер бұйымдарын көрсетеді және түсініктеме беру (үй тапсырмасы) – 5-7 минут, жеке көрме безендіргені үшінқосыма 2 ұпай.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 б) Мақал-мәтелдер конкурсы -  «Мың бір мақал».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>в) Мәнерлеп оқу және ілеспе аударма, (мәтін бойынша даярлануға 5  минут,   сөйлеуге 5-7 минут).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>г) Жеке тақырып бойынша диалог - 5 минут.</w:t>
      </w:r>
    </w:p>
    <w:p w:rsidR="00017F27" w:rsidRPr="00017F27" w:rsidRDefault="00017F27" w:rsidP="00017F27">
      <w:pPr>
        <w:rPr>
          <w:lang w:val="kk-KZ"/>
        </w:rPr>
      </w:pPr>
    </w:p>
    <w:p w:rsidR="00017F27" w:rsidRPr="00017F27" w:rsidRDefault="00017F27" w:rsidP="00017F27">
      <w:pPr>
        <w:rPr>
          <w:b/>
          <w:lang w:val="kk-KZ"/>
        </w:rPr>
      </w:pPr>
      <w:r w:rsidRPr="00017F27">
        <w:rPr>
          <w:b/>
          <w:lang w:val="kk-KZ"/>
        </w:rPr>
        <w:t>ҮІ.Шығармашылық конкурс жеңімпаздарын   марапаттау</w:t>
      </w:r>
      <w:r w:rsidRPr="00017F27">
        <w:rPr>
          <w:lang w:val="kk-KZ"/>
        </w:rPr>
        <w:t xml:space="preserve"> </w:t>
      </w:r>
      <w:r w:rsidRPr="00017F27">
        <w:rPr>
          <w:b/>
          <w:lang w:val="kk-KZ"/>
        </w:rPr>
        <w:t xml:space="preserve"> 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>6.1.Облыс жоғары оқу  орындары оқытушыларынан құралған қазылар алқасының мүшелері әр сынып бойынша   жүлделі орындарды анықтайды: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>І    орын – біреу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>ІІ    орын - біреу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>ІІІ    орын - біреу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 Жеңімпаздар I, II, III  дәрежелі дипломдармен  және  сметаға сәйкес белгіленген ақша сомасындағы сертификаттармен марапатталады. Марапаттау сомасы   оқушылар  ата-аналарының жеке шоттарына аударылады. Шығармашылық конкурстың аудандық кезеңіне қатысушылаының қалғандарына сертификат таптырылатын болады. 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 xml:space="preserve">6.2. Шығармаылық конкурс қорытындысы  білім бөлімінің сайтында жарияланатын болады. </w:t>
      </w:r>
    </w:p>
    <w:p w:rsidR="00017F27" w:rsidRPr="00017F27" w:rsidRDefault="00017F27" w:rsidP="00017F27">
      <w:pPr>
        <w:rPr>
          <w:lang w:val="kk-KZ"/>
        </w:rPr>
      </w:pPr>
      <w:r w:rsidRPr="00017F27">
        <w:rPr>
          <w:lang w:val="kk-KZ"/>
        </w:rPr>
        <w:tab/>
      </w:r>
    </w:p>
    <w:p w:rsidR="008D74B6" w:rsidRPr="00017F27" w:rsidRDefault="008D74B6">
      <w:pPr>
        <w:rPr>
          <w:lang w:val="kk-KZ"/>
        </w:rPr>
      </w:pPr>
      <w:bookmarkStart w:id="0" w:name="_GoBack"/>
      <w:bookmarkEnd w:id="0"/>
    </w:p>
    <w:sectPr w:rsidR="008D74B6" w:rsidRPr="00017F27" w:rsidSect="00563BA9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9B8"/>
    <w:multiLevelType w:val="hybridMultilevel"/>
    <w:tmpl w:val="9B8E2FD2"/>
    <w:lvl w:ilvl="0" w:tplc="FE860C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9213D"/>
    <w:multiLevelType w:val="multilevel"/>
    <w:tmpl w:val="2F6A74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92"/>
    <w:rsid w:val="00017F27"/>
    <w:rsid w:val="000F03F4"/>
    <w:rsid w:val="008D74B6"/>
    <w:rsid w:val="00A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F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F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4623</Characters>
  <Application>Microsoft Office Word</Application>
  <DocSecurity>0</DocSecurity>
  <Lines>38</Lines>
  <Paragraphs>10</Paragraphs>
  <ScaleCrop>false</ScaleCrop>
  <Company>$L!DER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2017-03-30T10:15:00Z</dcterms:created>
  <dcterms:modified xsi:type="dcterms:W3CDTF">2017-03-30T10:16:00Z</dcterms:modified>
</cp:coreProperties>
</file>