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1A9" w:rsidRDefault="009921A9" w:rsidP="00202EB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202EB8" w:rsidRDefault="009921A9" w:rsidP="00202E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 нұсқа</w:t>
      </w:r>
    </w:p>
    <w:p w:rsidR="00202EB8" w:rsidRPr="00B56B66" w:rsidRDefault="00202EB8" w:rsidP="00202E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8D0121">
        <w:rPr>
          <w:rFonts w:ascii="Times New Roman" w:hAnsi="Times New Roman" w:cs="Times New Roman"/>
          <w:sz w:val="28"/>
          <w:szCs w:val="28"/>
          <w:lang w:val="kk-KZ"/>
        </w:rPr>
        <w:t>Ықшамдаңыз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8B1A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21A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AF5C52">
        <w:rPr>
          <w:rFonts w:ascii="Times New Roman" w:hAnsi="Times New Roman" w:cs="Times New Roman"/>
          <w:position w:val="-32"/>
          <w:sz w:val="28"/>
          <w:szCs w:val="28"/>
          <w:lang w:val="kk-KZ"/>
        </w:rPr>
        <w:object w:dxaOrig="1219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45pt;height:55.7pt" o:ole="">
            <v:imagedata r:id="rId5" o:title=""/>
          </v:shape>
          <o:OLEObject Type="Embed" ProgID="Equation.3" ShapeID="_x0000_i1025" DrawAspect="Content" ObjectID="_1550320541" r:id="rId6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202EB8" w:rsidRDefault="00202EB8" w:rsidP="00202E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</w:t>
      </w:r>
      <w:r w:rsidR="009921A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202EB8" w:rsidRDefault="00202EB8" w:rsidP="00202E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3B18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Функцияның өсу және кему аралықтарын табыңыз: </w:t>
      </w:r>
    </w:p>
    <w:p w:rsidR="00202EB8" w:rsidRDefault="009921A9" w:rsidP="00202E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202EB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02EB8" w:rsidRPr="008B1A81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2720" w:dyaOrig="440">
          <v:shape id="_x0000_i1026" type="#_x0000_t75" style="width:135.85pt;height:21.75pt" o:ole="">
            <v:imagedata r:id="rId7" o:title=""/>
          </v:shape>
          <o:OLEObject Type="Embed" ProgID="Equation.3" ShapeID="_x0000_i1026" DrawAspect="Content" ObjectID="_1550320542" r:id="rId8"/>
        </w:object>
      </w:r>
      <w:r w:rsidR="00202EB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202EB8" w:rsidRDefault="00202EB8" w:rsidP="00202E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5C52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BA632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  <w:r w:rsidRPr="00BA632C">
        <w:rPr>
          <w:rFonts w:ascii="Times New Roman" w:hAnsi="Times New Roman" w:cs="Times New Roman"/>
          <w:sz w:val="28"/>
          <w:szCs w:val="28"/>
          <w:lang w:val="kk-KZ"/>
        </w:rPr>
        <w:t>Теңcіздіктер жүйесін шешіңіз:</w:t>
      </w:r>
      <w:r w:rsidR="0064010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BA632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2653F3" w:rsidRPr="00BA632C">
        <w:rPr>
          <w:rFonts w:ascii="Times New Roman" w:hAnsi="Times New Roman" w:cs="Times New Roman"/>
          <w:i/>
          <w:position w:val="-54"/>
          <w:sz w:val="28"/>
          <w:szCs w:val="28"/>
          <w:lang w:val="kk-KZ"/>
        </w:rPr>
        <w:object w:dxaOrig="2040" w:dyaOrig="1219">
          <v:shape id="_x0000_i1027" type="#_x0000_t75" style="width:101.9pt;height:61.8pt" o:ole="">
            <v:imagedata r:id="rId9" o:title=""/>
          </v:shape>
          <o:OLEObject Type="Embed" ProgID="Equation.3" ShapeID="_x0000_i1027" DrawAspect="Content" ObjectID="_1550320543" r:id="rId10"/>
        </w:object>
      </w:r>
    </w:p>
    <w:p w:rsidR="00202EB8" w:rsidRPr="008365A5" w:rsidRDefault="00202EB8" w:rsidP="00202E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2F04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640109">
        <w:rPr>
          <w:rFonts w:ascii="Times New Roman" w:hAnsi="Times New Roman" w:cs="Times New Roman"/>
          <w:sz w:val="28"/>
          <w:szCs w:val="28"/>
          <w:lang w:val="kk-KZ"/>
        </w:rPr>
        <w:t xml:space="preserve">Теңдеуді шешіңіз: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616F75">
        <w:rPr>
          <w:rFonts w:ascii="Times New Roman" w:hAnsi="Times New Roman" w:cs="Times New Roman"/>
          <w:position w:val="-20"/>
          <w:sz w:val="28"/>
          <w:szCs w:val="28"/>
          <w:lang w:val="kk-KZ"/>
        </w:rPr>
        <w:object w:dxaOrig="1860" w:dyaOrig="540">
          <v:shape id="_x0000_i1028" type="#_x0000_t75" style="width:93.05pt;height:27.15pt" o:ole="">
            <v:imagedata r:id="rId11" o:title=""/>
          </v:shape>
          <o:OLEObject Type="Embed" ProgID="Equation.3" ShapeID="_x0000_i1028" DrawAspect="Content" ObjectID="_1550320544" r:id="rId12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02EB8" w:rsidRDefault="00202EB8" w:rsidP="00202E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02EB8" w:rsidRPr="00E90699" w:rsidRDefault="00202EB8" w:rsidP="00202E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40109">
        <w:rPr>
          <w:rFonts w:ascii="Times New Roman" w:hAnsi="Times New Roman" w:cs="Times New Roman"/>
          <w:sz w:val="28"/>
          <w:szCs w:val="28"/>
          <w:lang w:val="kk-KZ"/>
        </w:rPr>
        <w:t xml:space="preserve"> Өрнектің мәнін табыңыз: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616F75">
        <w:rPr>
          <w:rFonts w:ascii="Times New Roman" w:hAnsi="Times New Roman" w:cs="Times New Roman"/>
          <w:position w:val="-8"/>
          <w:sz w:val="28"/>
          <w:szCs w:val="28"/>
          <w:lang w:val="kk-KZ"/>
        </w:rPr>
        <w:object w:dxaOrig="3980" w:dyaOrig="740">
          <v:shape id="_x0000_i1029" type="#_x0000_t75" style="width:198.35pt;height:36.7pt" o:ole="">
            <v:imagedata r:id="rId13" o:title=""/>
          </v:shape>
          <o:OLEObject Type="Embed" ProgID="Equation.3" ShapeID="_x0000_i1029" DrawAspect="Content" ObjectID="_1550320545" r:id="rId14"/>
        </w:object>
      </w:r>
    </w:p>
    <w:p w:rsidR="00202EB8" w:rsidRDefault="00202EB8" w:rsidP="00202E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02EB8" w:rsidRPr="008365A5" w:rsidRDefault="00202EB8" w:rsidP="00202E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263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365A5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680" w:dyaOrig="440">
          <v:shape id="_x0000_i1030" type="#_x0000_t75" style="width:84.25pt;height:21.75pt" o:ole="">
            <v:imagedata r:id="rId15" o:title=""/>
          </v:shape>
          <o:OLEObject Type="Embed" ProgID="Equation.3" ShapeID="_x0000_i1030" DrawAspect="Content" ObjectID="_1550320546" r:id="rId16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>функция</w:t>
      </w:r>
      <w:r w:rsidRPr="00616F75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ының графигіне абсциссалары </w:t>
      </w:r>
      <w:r w:rsidRPr="00641A6E">
        <w:rPr>
          <w:rFonts w:ascii="Times New Roman" w:hAnsi="Times New Roman" w:cs="Times New Roman"/>
          <w:i/>
          <w:sz w:val="28"/>
          <w:szCs w:val="28"/>
          <w:lang w:val="kk-KZ"/>
        </w:rPr>
        <w:t>х</w:t>
      </w:r>
      <w:r w:rsidRPr="003E7966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1</w:t>
      </w:r>
      <w:r w:rsidRPr="003E7966">
        <w:rPr>
          <w:rFonts w:ascii="Times New Roman" w:hAnsi="Times New Roman" w:cs="Times New Roman"/>
          <w:sz w:val="28"/>
          <w:szCs w:val="28"/>
          <w:lang w:val="kk-KZ"/>
        </w:rPr>
        <w:t>=1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Pr="003E79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41A6E">
        <w:rPr>
          <w:rFonts w:ascii="Times New Roman" w:hAnsi="Times New Roman" w:cs="Times New Roman"/>
          <w:i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3E7966">
        <w:rPr>
          <w:rFonts w:ascii="Times New Roman" w:hAnsi="Times New Roman" w:cs="Times New Roman"/>
          <w:sz w:val="28"/>
          <w:szCs w:val="28"/>
          <w:lang w:val="kk-KZ"/>
        </w:rPr>
        <w:t>=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4 </w:t>
      </w:r>
      <w:r w:rsidRPr="003E796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202EB8" w:rsidRDefault="00202EB8" w:rsidP="00202E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нүктелерінде жанамалар жүргізілген. Осы жанамалар мен және Ох осімен жасалған үшбұрыш ауданын есептеңіз. </w:t>
      </w:r>
    </w:p>
    <w:p w:rsidR="00202EB8" w:rsidRDefault="00202EB8" w:rsidP="00202E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921A9" w:rsidRDefault="009921A9" w:rsidP="009921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921A9" w:rsidRDefault="009921A9" w:rsidP="00992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ІІ нұсқа</w:t>
      </w:r>
    </w:p>
    <w:p w:rsidR="009921A9" w:rsidRDefault="009921A9" w:rsidP="00992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8D0121">
        <w:rPr>
          <w:rFonts w:ascii="Times New Roman" w:hAnsi="Times New Roman" w:cs="Times New Roman"/>
          <w:sz w:val="28"/>
          <w:szCs w:val="28"/>
          <w:lang w:val="kk-KZ"/>
        </w:rPr>
        <w:t>Ықшамдаңыз:</w:t>
      </w:r>
      <w:r w:rsidR="008D0121" w:rsidRPr="008B1A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D012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16F75">
        <w:rPr>
          <w:rFonts w:ascii="Times New Roman" w:hAnsi="Times New Roman" w:cs="Times New Roman"/>
          <w:position w:val="-56"/>
          <w:sz w:val="28"/>
          <w:szCs w:val="28"/>
          <w:lang w:val="kk-KZ"/>
        </w:rPr>
        <w:object w:dxaOrig="1359" w:dyaOrig="1340">
          <v:shape id="_x0000_i1031" type="#_x0000_t75" style="width:67.9pt;height:66.55pt" o:ole="">
            <v:imagedata r:id="rId17" o:title=""/>
          </v:shape>
          <o:OLEObject Type="Embed" ProgID="Equation.3" ShapeID="_x0000_i1031" DrawAspect="Content" ObjectID="_1550320547" r:id="rId18"/>
        </w:object>
      </w:r>
    </w:p>
    <w:p w:rsidR="009921A9" w:rsidRDefault="009921A9" w:rsidP="00992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3B18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Функцияның өсу және кему аралықтарын табыңыз: </w:t>
      </w:r>
    </w:p>
    <w:p w:rsidR="009921A9" w:rsidRDefault="009921A9" w:rsidP="00992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921A9" w:rsidRDefault="009921A9" w:rsidP="00992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б)   </w:t>
      </w:r>
      <w:r w:rsidRPr="008B1A81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2880" w:dyaOrig="440">
          <v:shape id="_x0000_i1032" type="#_x0000_t75" style="width:2in;height:21.75pt" o:ole="">
            <v:imagedata r:id="rId19" o:title=""/>
          </v:shape>
          <o:OLEObject Type="Embed" ProgID="Equation.3" ShapeID="_x0000_i1032" DrawAspect="Content" ObjectID="_1550320548" r:id="rId20"/>
        </w:object>
      </w:r>
    </w:p>
    <w:p w:rsidR="009921A9" w:rsidRDefault="009921A9" w:rsidP="00992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5C52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BA632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  <w:r w:rsidRPr="00BA632C">
        <w:rPr>
          <w:rFonts w:ascii="Times New Roman" w:hAnsi="Times New Roman" w:cs="Times New Roman"/>
          <w:sz w:val="28"/>
          <w:szCs w:val="28"/>
          <w:lang w:val="kk-KZ"/>
        </w:rPr>
        <w:t>Теңcіздіктер жүйесін шешіңіз: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BA632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2653F3" w:rsidRPr="002B6BE2">
        <w:rPr>
          <w:rFonts w:ascii="Times New Roman" w:hAnsi="Times New Roman" w:cs="Times New Roman"/>
          <w:position w:val="-56"/>
          <w:sz w:val="28"/>
          <w:szCs w:val="28"/>
          <w:lang w:val="kk-KZ"/>
        </w:rPr>
        <w:object w:dxaOrig="2540" w:dyaOrig="1260">
          <v:shape id="_x0000_i1033" type="#_x0000_t75" style="width:127pt;height:63.15pt" o:ole="">
            <v:imagedata r:id="rId21" o:title=""/>
          </v:shape>
          <o:OLEObject Type="Embed" ProgID="Equation.3" ShapeID="_x0000_i1033" DrawAspect="Content" ObjectID="_1550320549" r:id="rId22"/>
        </w:object>
      </w:r>
    </w:p>
    <w:p w:rsidR="009921A9" w:rsidRDefault="009921A9" w:rsidP="00992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2F04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Теңдеуді шешіңіз:    </w:t>
      </w:r>
      <w:r w:rsidRPr="00616F75">
        <w:rPr>
          <w:rFonts w:ascii="Times New Roman" w:hAnsi="Times New Roman" w:cs="Times New Roman"/>
          <w:position w:val="-20"/>
          <w:sz w:val="28"/>
          <w:szCs w:val="28"/>
          <w:lang w:val="kk-KZ"/>
        </w:rPr>
        <w:object w:dxaOrig="1880" w:dyaOrig="540">
          <v:shape id="_x0000_i1034" type="#_x0000_t75" style="width:93.75pt;height:27.15pt" o:ole="">
            <v:imagedata r:id="rId23" o:title=""/>
          </v:shape>
          <o:OLEObject Type="Embed" ProgID="Equation.3" ShapeID="_x0000_i1034" DrawAspect="Content" ObjectID="_1550320550" r:id="rId24"/>
        </w:object>
      </w:r>
    </w:p>
    <w:p w:rsidR="009921A9" w:rsidRPr="004E3CBD" w:rsidRDefault="009921A9" w:rsidP="00992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Өрнектің мәнін табыңыз:        </w:t>
      </w:r>
      <w:r w:rsidR="00641A6E" w:rsidRPr="00616F75">
        <w:rPr>
          <w:rFonts w:ascii="Times New Roman" w:hAnsi="Times New Roman" w:cs="Times New Roman"/>
          <w:position w:val="-8"/>
          <w:sz w:val="28"/>
          <w:szCs w:val="28"/>
          <w:lang w:val="kk-KZ"/>
        </w:rPr>
        <w:object w:dxaOrig="4500" w:dyaOrig="740">
          <v:shape id="_x0000_i1035" type="#_x0000_t75" style="width:224.85pt;height:36.7pt" o:ole="">
            <v:imagedata r:id="rId25" o:title=""/>
          </v:shape>
          <o:OLEObject Type="Embed" ProgID="Equation.3" ShapeID="_x0000_i1035" DrawAspect="Content" ObjectID="_1550320551" r:id="rId26"/>
        </w:object>
      </w:r>
    </w:p>
    <w:p w:rsidR="009921A9" w:rsidRDefault="009921A9" w:rsidP="00992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921A9" w:rsidRPr="008365A5" w:rsidRDefault="009921A9" w:rsidP="00992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8365A5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840" w:dyaOrig="440">
          <v:shape id="_x0000_i1036" type="#_x0000_t75" style="width:91.7pt;height:21.75pt" o:ole="">
            <v:imagedata r:id="rId27" o:title=""/>
          </v:shape>
          <o:OLEObject Type="Embed" ProgID="Equation.3" ShapeID="_x0000_i1036" DrawAspect="Content" ObjectID="_1550320552" r:id="rId28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>функция</w:t>
      </w:r>
      <w:r w:rsidRPr="00616F75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ының графигіне абсциссалары </w:t>
      </w:r>
      <w:r w:rsidRPr="00641A6E">
        <w:rPr>
          <w:rFonts w:ascii="Times New Roman" w:hAnsi="Times New Roman" w:cs="Times New Roman"/>
          <w:i/>
          <w:sz w:val="28"/>
          <w:szCs w:val="28"/>
          <w:lang w:val="kk-KZ"/>
        </w:rPr>
        <w:t>х</w:t>
      </w:r>
      <w:r w:rsidRPr="002E1671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1</w:t>
      </w:r>
      <w:r w:rsidRPr="002E1671">
        <w:rPr>
          <w:rFonts w:ascii="Times New Roman" w:hAnsi="Times New Roman" w:cs="Times New Roman"/>
          <w:sz w:val="28"/>
          <w:szCs w:val="28"/>
          <w:lang w:val="kk-KZ"/>
        </w:rPr>
        <w:t>=−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  және </w:t>
      </w:r>
      <w:r w:rsidRPr="002E16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41A6E">
        <w:rPr>
          <w:rFonts w:ascii="Times New Roman" w:hAnsi="Times New Roman" w:cs="Times New Roman"/>
          <w:i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2E1671">
        <w:rPr>
          <w:rFonts w:ascii="Times New Roman" w:hAnsi="Times New Roman" w:cs="Times New Roman"/>
          <w:sz w:val="28"/>
          <w:szCs w:val="28"/>
          <w:lang w:val="kk-KZ"/>
        </w:rPr>
        <w:t>=1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167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9921A9" w:rsidRPr="00202EB8" w:rsidRDefault="009921A9" w:rsidP="00992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нүктелерінде жанамалар жүргізілген. Осы жанамалар мен және Ох осімен жасалған үшбұрыш ауданын есептеңіз. </w:t>
      </w:r>
    </w:p>
    <w:sectPr w:rsidR="009921A9" w:rsidRPr="00202EB8" w:rsidSect="00202EB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B8"/>
    <w:rsid w:val="00202EB8"/>
    <w:rsid w:val="002653F3"/>
    <w:rsid w:val="002E1671"/>
    <w:rsid w:val="003E7966"/>
    <w:rsid w:val="00640109"/>
    <w:rsid w:val="00641A6E"/>
    <w:rsid w:val="008D0121"/>
    <w:rsid w:val="009921A9"/>
    <w:rsid w:val="009A7713"/>
    <w:rsid w:val="009C50AB"/>
    <w:rsid w:val="00A263D7"/>
    <w:rsid w:val="00A3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164</Words>
  <Characters>939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Гульнар Сагнаева</cp:lastModifiedBy>
  <cp:revision>14</cp:revision>
  <dcterms:created xsi:type="dcterms:W3CDTF">2017-02-01T05:58:00Z</dcterms:created>
  <dcterms:modified xsi:type="dcterms:W3CDTF">2017-03-06T09:49:00Z</dcterms:modified>
</cp:coreProperties>
</file>